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0" w:firstLineChars="0"/>
        <w:jc w:val="center"/>
        <w:rPr>
          <w:rFonts w:ascii="阿里巴巴普惠体 2.0 75 SemiBold" w:hAnsi="阿里巴巴普惠体 2.0 75 SemiBold" w:eastAsia="阿里巴巴普惠体 2.0 75 SemiBold" w:cs="阿里巴巴普惠体 2.0 75 SemiBold"/>
          <w:b/>
          <w:bCs/>
          <w:color w:val="00706E"/>
          <w:sz w:val="40"/>
          <w:szCs w:val="44"/>
        </w:rPr>
      </w:pPr>
      <w:r>
        <w:rPr>
          <w:rFonts w:ascii="阿里巴巴普惠体 2.0 75 SemiBold" w:hAnsi="阿里巴巴普惠体 2.0 75 SemiBold" w:eastAsia="阿里巴巴普惠体 2.0 75 SemiBold" w:cs="阿里巴巴普惠体 2.0 75 SemiBold"/>
          <w:b/>
          <w:bCs/>
          <w:color w:val="00706E"/>
          <w:sz w:val="40"/>
          <w:szCs w:val="44"/>
        </w:rPr>
        <w:t>WTC2024</w:t>
      </w:r>
      <w:bookmarkStart w:id="0" w:name="OLE_LINK1"/>
      <w:r>
        <w:rPr>
          <w:rFonts w:hint="eastAsia" w:ascii="阿里巴巴普惠体 2.0 75 SemiBold" w:hAnsi="阿里巴巴普惠体 2.0 75 SemiBold" w:eastAsia="阿里巴巴普惠体 2.0 75 SemiBold" w:cs="阿里巴巴普惠体 2.0 75 SemiBold"/>
          <w:b/>
          <w:bCs/>
          <w:color w:val="00706E"/>
          <w:sz w:val="40"/>
          <w:szCs w:val="44"/>
        </w:rPr>
        <w:t>车辆租赁</w:t>
      </w:r>
      <w:bookmarkEnd w:id="0"/>
      <w:r>
        <w:rPr>
          <w:rFonts w:hint="eastAsia" w:ascii="阿里巴巴普惠体 2.0 75 SemiBold" w:hAnsi="阿里巴巴普惠体 2.0 75 SemiBold" w:eastAsia="阿里巴巴普惠体 2.0 75 SemiBold" w:cs="阿里巴巴普惠体 2.0 75 SemiBold"/>
          <w:b/>
          <w:bCs/>
          <w:color w:val="00706E"/>
          <w:sz w:val="40"/>
          <w:szCs w:val="44"/>
        </w:rPr>
        <w:t>服务申请表</w:t>
      </w:r>
    </w:p>
    <w:p>
      <w:pPr>
        <w:adjustRightInd w:val="0"/>
        <w:snapToGrid w:val="0"/>
        <w:spacing w:after="156" w:afterLines="50" w:line="180" w:lineRule="auto"/>
        <w:ind w:firstLine="0" w:firstLineChars="0"/>
        <w:jc w:val="center"/>
        <w:rPr>
          <w:rFonts w:ascii="阿里巴巴普惠体 2.0 75 SemiBold" w:hAnsi="阿里巴巴普惠体 2.0 75 SemiBold" w:eastAsia="阿里巴巴普惠体 2.0 75 SemiBold" w:cs="阿里巴巴普惠体 2.0 75 SemiBold"/>
          <w:color w:val="00706E"/>
          <w:sz w:val="32"/>
          <w:szCs w:val="32"/>
        </w:rPr>
      </w:pPr>
      <w:r>
        <w:rPr>
          <w:rFonts w:ascii="阿里巴巴普惠体 2.0 75 SemiBold" w:hAnsi="阿里巴巴普惠体 2.0 75 SemiBold" w:eastAsia="阿里巴巴普惠体 2.0 75 SemiBold" w:cs="阿里巴巴普惠体 2.0 75 SemiBold"/>
          <w:b/>
          <w:bCs/>
          <w:color w:val="00706E"/>
          <w:sz w:val="32"/>
          <w:szCs w:val="32"/>
        </w:rPr>
        <w:t>WTC2024</w:t>
      </w:r>
      <w:r>
        <w:rPr>
          <w:rFonts w:hint="eastAsia" w:ascii="阿里巴巴普惠体 2.0 75 SemiBold" w:hAnsi="阿里巴巴普惠体 2.0 75 SemiBold" w:eastAsia="阿里巴巴普惠体 2.0 75 SemiBold" w:cs="阿里巴巴普惠体 2.0 75 SemiBold"/>
          <w:b/>
          <w:bCs/>
          <w:color w:val="00706E"/>
          <w:sz w:val="32"/>
          <w:szCs w:val="32"/>
        </w:rPr>
        <w:t xml:space="preserve"> </w:t>
      </w:r>
      <w:r>
        <w:rPr>
          <w:rFonts w:hint="eastAsia" w:ascii="阿里巴巴普惠体 2.0 75 SemiBold" w:hAnsi="阿里巴巴普惠体 2.0 75 SemiBold" w:eastAsia="阿里巴巴普惠体 2.0 75 SemiBold" w:cs="阿里巴巴普惠体 2.0 75 SemiBold"/>
          <w:b/>
          <w:bCs/>
          <w:color w:val="00706E"/>
          <w:sz w:val="32"/>
          <w:szCs w:val="32"/>
          <w:lang w:val="en-US" w:eastAsia="zh-CN"/>
        </w:rPr>
        <w:t>Vehicle Rental Service Order Form</w:t>
      </w:r>
      <w:bookmarkStart w:id="5" w:name="_GoBack"/>
      <w:bookmarkEnd w:id="5"/>
    </w:p>
    <w:tbl>
      <w:tblPr>
        <w:tblStyle w:val="7"/>
        <w:tblW w:w="99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2468"/>
        <w:gridCol w:w="1534"/>
        <w:gridCol w:w="1397"/>
        <w:gridCol w:w="1604"/>
        <w:gridCol w:w="12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right"/>
              <w:rPr>
                <w:rFonts w:ascii="Open Sans" w:hAnsi="Open Sans" w:eastAsia="阿里巴巴普惠体 2.0 65 Medium" w:cs="Open Sans"/>
                <w:bCs/>
                <w:color w:val="C00000"/>
                <w:kern w:val="0"/>
                <w:szCs w:val="18"/>
              </w:rPr>
            </w:pPr>
            <w:r>
              <w:rPr>
                <w:rFonts w:hint="eastAsia" w:ascii="Open Sans" w:hAnsi="Open Sans" w:eastAsia="阿里巴巴普惠体 2.0 65 Medium" w:cs="Open Sans"/>
                <w:bCs/>
                <w:color w:val="C00000"/>
                <w:kern w:val="0"/>
                <w:szCs w:val="18"/>
              </w:rPr>
              <w:t>截止日期：</w:t>
            </w:r>
            <w:r>
              <w:rPr>
                <w:rFonts w:ascii="Open Sans" w:hAnsi="Open Sans" w:eastAsia="阿里巴巴普惠体 2.0 65 Medium" w:cs="Open Sans"/>
                <w:bCs/>
                <w:color w:val="C00000"/>
                <w:kern w:val="0"/>
                <w:szCs w:val="18"/>
              </w:rPr>
              <w:t>2024</w:t>
            </w:r>
            <w:r>
              <w:rPr>
                <w:rFonts w:hint="eastAsia" w:ascii="Open Sans" w:hAnsi="Open Sans" w:eastAsia="阿里巴巴普惠体 2.0 65 Medium" w:cs="Open Sans"/>
                <w:bCs/>
                <w:color w:val="C00000"/>
                <w:kern w:val="0"/>
                <w:szCs w:val="18"/>
              </w:rPr>
              <w:t>年3月20日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right"/>
              <w:rPr>
                <w:rFonts w:ascii="Open Sans" w:hAnsi="Open Sans" w:eastAsia="阿里巴巴普惠体 2.0 65 Medium" w:cs="Open Sans"/>
                <w:bCs/>
                <w:color w:val="C00000"/>
                <w:kern w:val="0"/>
                <w:szCs w:val="18"/>
              </w:rPr>
            </w:pPr>
            <w:r>
              <w:rPr>
                <w:rFonts w:ascii="Open Sans" w:hAnsi="Open Sans" w:eastAsia="阿里巴巴普惠体 2.0 65 Medium" w:cs="Open Sans"/>
                <w:bCs/>
                <w:color w:val="C00000"/>
                <w:kern w:val="0"/>
                <w:szCs w:val="18"/>
              </w:rPr>
              <w:t>Submission Deadline</w:t>
            </w:r>
            <w:r>
              <w:rPr>
                <w:rFonts w:hint="eastAsia" w:ascii="Open Sans" w:hAnsi="Open Sans" w:eastAsia="阿里巴巴普惠体 2.0 65 Medium" w:cs="Open Sans"/>
                <w:bCs/>
                <w:color w:val="C00000"/>
                <w:kern w:val="0"/>
                <w:szCs w:val="18"/>
              </w:rPr>
              <w:t>：</w:t>
            </w:r>
            <w:r>
              <w:rPr>
                <w:rFonts w:hint="eastAsia" w:ascii="Arial" w:hAnsi="Arial" w:eastAsia="等线" w:cs="Arial"/>
                <w:b/>
                <w:bCs/>
                <w:color w:val="C00000"/>
                <w:kern w:val="0"/>
                <w:sz w:val="18"/>
                <w:szCs w:val="18"/>
              </w:rPr>
              <w:t>March</w:t>
            </w:r>
            <w:r>
              <w:rPr>
                <w:rFonts w:hint="eastAsia" w:ascii="Arial" w:hAnsi="Arial" w:eastAsia="等线" w:cs="Arial"/>
                <w:b/>
                <w:bCs/>
                <w:color w:val="C00000"/>
                <w:kern w:val="0"/>
                <w:sz w:val="18"/>
                <w:szCs w:val="18"/>
                <w:lang w:val="en-US" w:eastAsia="zh-CN"/>
              </w:rPr>
              <w:t xml:space="preserve"> 20</w:t>
            </w:r>
            <w:r>
              <w:rPr>
                <w:rFonts w:ascii="Arial" w:hAnsi="Arial" w:eastAsia="等线" w:cs="Arial"/>
                <w:b/>
                <w:bCs/>
                <w:color w:val="C00000"/>
                <w:kern w:val="0"/>
                <w:sz w:val="18"/>
                <w:szCs w:val="18"/>
              </w:rPr>
              <w:t>,</w:t>
            </w:r>
            <w:r>
              <w:rPr>
                <w:rFonts w:ascii="Open Sans" w:hAnsi="Open Sans" w:eastAsia="阿里巴巴普惠体 2.0 65 Medium" w:cs="Open Sans"/>
                <w:bCs/>
                <w:color w:val="C00000"/>
                <w:kern w:val="0"/>
                <w:szCs w:val="18"/>
              </w:rPr>
              <w:t xml:space="preserve"> 2024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35" w:type="dxa"/>
            <w:gridSpan w:val="2"/>
            <w:tcBorders>
              <w:top w:val="single" w:color="279A82" w:sz="4" w:space="0"/>
              <w:left w:val="single" w:color="279A82" w:sz="4" w:space="0"/>
              <w:bottom w:val="single" w:color="279A82" w:sz="4" w:space="0"/>
              <w:right w:val="single" w:color="F1F1F1" w:sz="4" w:space="0"/>
            </w:tcBorders>
            <w:shd w:val="clear" w:color="000000" w:fill="279A82"/>
            <w:noWrap/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ascii="Open Sans" w:hAnsi="Open Sans" w:eastAsia="阿里巴巴普惠体 2.0 65 Medium" w:cs="Open Sans"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Open Sans" w:hAnsi="Open Sans" w:eastAsia="阿里巴巴普惠体 2.0 65 Medium" w:cs="Open Sans"/>
                <w:color w:val="FFFFFF" w:themeColor="background1"/>
                <w:szCs w:val="18"/>
                <w14:textFill>
                  <w14:solidFill>
                    <w14:schemeClr w14:val="bg1"/>
                  </w14:solidFill>
                </w14:textFill>
              </w:rPr>
              <w:t>服务商联系方式</w:t>
            </w:r>
            <w:r>
              <w:rPr>
                <w:rFonts w:hint="eastAsia" w:ascii="Open Sans" w:hAnsi="Open Sans" w:eastAsia="阿里巴巴普惠体 2.0 65 Medium" w:cs="Open Sans"/>
                <w:color w:val="FFFFFF" w:themeColor="background1"/>
                <w:spacing w:val="-17"/>
                <w:sz w:val="20"/>
                <w:szCs w:val="15"/>
                <w14:textFill>
                  <w14:solidFill>
                    <w14:schemeClr w14:val="bg1"/>
                  </w14:solidFill>
                </w14:textFill>
              </w:rPr>
              <w:t xml:space="preserve"> Official Service Contractor</w:t>
            </w:r>
          </w:p>
        </w:tc>
        <w:tc>
          <w:tcPr>
            <w:tcW w:w="5833" w:type="dxa"/>
            <w:gridSpan w:val="4"/>
            <w:tcBorders>
              <w:top w:val="single" w:color="279A82" w:sz="4" w:space="0"/>
              <w:left w:val="single" w:color="F1F1F1" w:sz="4" w:space="0"/>
              <w:bottom w:val="single" w:color="279A82" w:sz="4" w:space="0"/>
              <w:right w:val="single" w:color="279A82" w:sz="4" w:space="0"/>
            </w:tcBorders>
            <w:shd w:val="clear" w:color="000000" w:fill="279A82"/>
            <w:noWrap/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ascii="Open Sans" w:hAnsi="Open Sans" w:eastAsia="阿里巴巴普惠体 2.0 65 Medium" w:cs="Open Sans"/>
                <w:color w:val="FFFFFF" w:themeColor="background1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Open Sans" w:hAnsi="Open Sans" w:eastAsia="阿里巴巴普惠体 2.0 65 Medium" w:cs="Open Sans"/>
                <w:color w:val="FFFFFF" w:themeColor="background1"/>
                <w:szCs w:val="18"/>
                <w14:textFill>
                  <w14:solidFill>
                    <w14:schemeClr w14:val="bg1"/>
                  </w14:solidFill>
                </w14:textFill>
              </w:rPr>
              <w:t xml:space="preserve">填表人联系方式 </w:t>
            </w:r>
            <w:r>
              <w:rPr>
                <w:rFonts w:hint="eastAsia" w:ascii="Open Sans" w:hAnsi="Open Sans" w:eastAsia="阿里巴巴普惠体 2.0 65 Medium" w:cs="Open Sans"/>
                <w:color w:val="FFFFFF" w:themeColor="background1"/>
                <w:spacing w:val="-17"/>
                <w:sz w:val="20"/>
                <w:szCs w:val="15"/>
                <w14:textFill>
                  <w14:solidFill>
                    <w14:schemeClr w14:val="bg1"/>
                  </w14:solidFill>
                </w14:textFill>
              </w:rPr>
              <w:t>Form Filled by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135" w:type="dxa"/>
            <w:gridSpan w:val="2"/>
            <w:vMerge w:val="restart"/>
            <w:tcBorders>
              <w:top w:val="single" w:color="279A82" w:sz="4" w:space="0"/>
              <w:left w:val="single" w:color="279A82" w:sz="4" w:space="0"/>
              <w:bottom w:val="single" w:color="279A82" w:sz="4" w:space="0"/>
              <w:right w:val="single" w:color="279A82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ascii="Open Sans" w:hAnsi="Open Sans" w:eastAsia="阿里巴巴普惠体 2.0 65 Medium" w:cs="Open Sans"/>
                <w:color w:val="000000"/>
                <w:kern w:val="0"/>
                <w:szCs w:val="18"/>
              </w:rPr>
            </w:pPr>
            <w:r>
              <w:rPr>
                <w:rFonts w:hint="eastAsia" w:ascii="Open Sans" w:hAnsi="Open Sans" w:eastAsia="阿里巴巴普惠体 2.0 65 Medium" w:cs="Open Sans"/>
                <w:color w:val="000000"/>
                <w:kern w:val="0"/>
                <w:szCs w:val="18"/>
              </w:rPr>
              <w:t>中青旅（广东）国际会议展览有限公司</w:t>
            </w:r>
          </w:p>
          <w:p>
            <w:pPr>
              <w:adjustRightInd w:val="0"/>
              <w:snapToGrid w:val="0"/>
              <w:ind w:firstLine="0" w:firstLineChars="0"/>
              <w:jc w:val="left"/>
              <w:rPr>
                <w:rFonts w:ascii="Open Sans" w:hAnsi="Open Sans" w:eastAsia="阿里巴巴普惠体 2.0 65 Medium" w:cs="Open Sans"/>
                <w:color w:val="000000"/>
                <w:kern w:val="0"/>
                <w:szCs w:val="18"/>
              </w:rPr>
            </w:pPr>
            <w:r>
              <w:rPr>
                <w:rFonts w:hint="eastAsia" w:ascii="Open Sans" w:hAnsi="Open Sans" w:eastAsia="阿里巴巴普惠体 2.0 65 Medium" w:cs="Open Sans"/>
                <w:color w:val="000000"/>
                <w:kern w:val="0"/>
                <w:szCs w:val="18"/>
              </w:rPr>
              <w:t>CHINA CYTS M.I.C.E. (GUANGDONG) SERVICE CO., LTD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279A82" w:sz="4" w:space="0"/>
              <w:right w:val="single" w:color="279A82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ascii="Open Sans" w:hAnsi="Open Sans" w:eastAsia="阿里巴巴普惠体 2.0 65 Medium" w:cs="Open Sans"/>
              </w:rPr>
            </w:pPr>
            <w:r>
              <w:rPr>
                <w:rFonts w:hint="eastAsia" w:ascii="Open Sans" w:hAnsi="Open Sans" w:eastAsia="阿里巴巴普惠体 2.0 65 Medium" w:cs="Open Sans"/>
              </w:rPr>
              <w:t>公司名称</w:t>
            </w:r>
          </w:p>
          <w:p>
            <w:pPr>
              <w:adjustRightInd w:val="0"/>
              <w:snapToGrid w:val="0"/>
              <w:ind w:firstLine="0" w:firstLineChars="0"/>
              <w:jc w:val="left"/>
              <w:rPr>
                <w:rFonts w:ascii="Open Sans" w:hAnsi="Open Sans" w:eastAsia="阿里巴巴普惠体 2.0 65 Medium" w:cs="Open Sans"/>
                <w:color w:val="000000"/>
                <w:kern w:val="0"/>
                <w:szCs w:val="18"/>
              </w:rPr>
            </w:pPr>
            <w:r>
              <w:rPr>
                <w:rFonts w:hint="eastAsia" w:ascii="Open Sans" w:hAnsi="Open Sans" w:eastAsia="阿里巴巴普惠体 2.0 65 Medium" w:cs="Open Sans"/>
                <w:spacing w:val="-11"/>
                <w:sz w:val="20"/>
                <w:szCs w:val="18"/>
                <w:lang w:val="en-GB"/>
              </w:rPr>
              <w:t>Exhibitor Name</w:t>
            </w:r>
          </w:p>
        </w:tc>
        <w:tc>
          <w:tcPr>
            <w:tcW w:w="4299" w:type="dxa"/>
            <w:gridSpan w:val="3"/>
            <w:tcBorders>
              <w:top w:val="nil"/>
              <w:left w:val="nil"/>
              <w:bottom w:val="single" w:color="279A82" w:sz="4" w:space="0"/>
              <w:right w:val="single" w:color="279A82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Open Sans" w:hAnsi="Open Sans" w:eastAsia="阿里巴巴普惠体 2.0 65 Medium" w:cs="Open Sans"/>
                <w:color w:val="000000"/>
                <w:kern w:val="0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35" w:type="dxa"/>
            <w:gridSpan w:val="2"/>
            <w:vMerge w:val="continue"/>
            <w:tcBorders>
              <w:top w:val="single" w:color="279A82" w:sz="4" w:space="0"/>
              <w:left w:val="single" w:color="279A82" w:sz="4" w:space="0"/>
              <w:bottom w:val="single" w:color="279A82" w:sz="4" w:space="0"/>
              <w:right w:val="single" w:color="279A82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Open Sans" w:hAnsi="Open Sans" w:eastAsia="阿里巴巴普惠体 2.0 65 Medium" w:cs="Open Sans"/>
                <w:color w:val="000000"/>
                <w:kern w:val="0"/>
                <w:szCs w:val="18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color="279A82" w:sz="4" w:space="0"/>
              <w:right w:val="single" w:color="279A82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ascii="Open Sans" w:hAnsi="Open Sans" w:eastAsia="阿里巴巴普惠体 2.0 65 Medium" w:cs="Open Sans"/>
              </w:rPr>
            </w:pPr>
            <w:r>
              <w:rPr>
                <w:rFonts w:hint="eastAsia" w:ascii="Open Sans" w:hAnsi="Open Sans" w:eastAsia="阿里巴巴普惠体 2.0 65 Medium" w:cs="Open Sans"/>
              </w:rPr>
              <w:t>展位号</w:t>
            </w:r>
          </w:p>
          <w:p>
            <w:pPr>
              <w:adjustRightInd w:val="0"/>
              <w:snapToGrid w:val="0"/>
              <w:ind w:firstLine="0" w:firstLineChars="0"/>
              <w:jc w:val="left"/>
              <w:rPr>
                <w:rFonts w:ascii="Open Sans" w:hAnsi="Open Sans" w:eastAsia="阿里巴巴普惠体 2.0 65 Medium" w:cs="Open Sans"/>
              </w:rPr>
            </w:pPr>
            <w:r>
              <w:rPr>
                <w:rFonts w:hint="eastAsia" w:ascii="Open Sans" w:hAnsi="Open Sans" w:eastAsia="阿里巴巴普惠体 2.0 65 Medium" w:cs="Open Sans"/>
                <w:spacing w:val="-11"/>
                <w:sz w:val="20"/>
                <w:szCs w:val="18"/>
                <w:lang w:val="en-US" w:eastAsia="zh-CN"/>
              </w:rPr>
              <w:t xml:space="preserve">Booth </w:t>
            </w:r>
            <w:r>
              <w:rPr>
                <w:rFonts w:hint="eastAsia" w:ascii="Open Sans" w:hAnsi="Open Sans" w:eastAsia="阿里巴巴普惠体 2.0 65 Medium" w:cs="Open Sans"/>
                <w:spacing w:val="-11"/>
                <w:sz w:val="20"/>
                <w:szCs w:val="18"/>
                <w:lang w:val="en-GB"/>
              </w:rPr>
              <w:t>No.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279A82" w:sz="4" w:space="0"/>
              <w:right w:val="single" w:color="279A82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Open Sans" w:hAnsi="Open Sans" w:eastAsia="阿里巴巴普惠体 2.0 65 Medium" w:cs="Open Sans"/>
                <w:color w:val="000000"/>
                <w:kern w:val="0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color="279A82" w:sz="4" w:space="0"/>
              <w:right w:val="single" w:color="279A82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Open Sans" w:hAnsi="Open Sans" w:eastAsia="阿里巴巴普惠体 2.0 65 Medium" w:cs="Open Sans"/>
                <w:color w:val="000000"/>
                <w:kern w:val="0"/>
                <w:szCs w:val="18"/>
              </w:rPr>
            </w:pPr>
            <w:r>
              <w:rPr>
                <w:rFonts w:hint="eastAsia" w:ascii="Open Sans" w:hAnsi="Open Sans" w:eastAsia="阿里巴巴普惠体 2.0 65 Medium" w:cs="Open Sans"/>
              </w:rPr>
              <w:t>展位面积Area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279A82" w:sz="4" w:space="0"/>
              <w:right w:val="single" w:color="279A82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Open Sans" w:hAnsi="Open Sans" w:eastAsia="阿里巴巴普惠体 2.0 65 Medium" w:cs="Open Sans"/>
                <w:color w:val="000000"/>
                <w:kern w:val="0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67" w:type="dxa"/>
            <w:tcBorders>
              <w:top w:val="single" w:color="279A82" w:sz="4" w:space="0"/>
              <w:left w:val="single" w:color="279A82" w:sz="4" w:space="0"/>
              <w:bottom w:val="single" w:color="279A82" w:sz="4" w:space="0"/>
              <w:right w:val="single" w:color="279A82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ascii="Open Sans" w:hAnsi="Open Sans" w:eastAsia="阿里巴巴普惠体 2.0 65 Medium" w:cs="Open Sans"/>
                <w:lang w:val="en-GB"/>
              </w:rPr>
            </w:pPr>
            <w:r>
              <w:rPr>
                <w:rFonts w:hint="eastAsia" w:ascii="Open Sans" w:hAnsi="Open Sans" w:eastAsia="阿里巴巴普惠体 2.0 65 Medium" w:cs="Open Sans"/>
                <w:lang w:val="en-GB"/>
              </w:rPr>
              <w:t>联系人</w:t>
            </w:r>
          </w:p>
          <w:p>
            <w:pPr>
              <w:adjustRightInd w:val="0"/>
              <w:snapToGrid w:val="0"/>
              <w:ind w:firstLine="0" w:firstLineChars="0"/>
              <w:jc w:val="left"/>
              <w:rPr>
                <w:rFonts w:ascii="Open Sans" w:hAnsi="Open Sans" w:eastAsia="阿里巴巴普惠体 2.0 65 Medium" w:cs="Open Sans"/>
                <w:color w:val="000000"/>
                <w:kern w:val="0"/>
                <w:szCs w:val="18"/>
              </w:rPr>
            </w:pPr>
            <w:r>
              <w:rPr>
                <w:rFonts w:hint="eastAsia" w:ascii="Open Sans" w:hAnsi="Open Sans" w:eastAsia="阿里巴巴普惠体 2.0 65 Medium" w:cs="Open Sans"/>
                <w:spacing w:val="-11"/>
                <w:sz w:val="20"/>
                <w:szCs w:val="18"/>
                <w:lang w:val="en-GB"/>
              </w:rPr>
              <w:t xml:space="preserve">Contact Person </w:t>
            </w:r>
          </w:p>
        </w:tc>
        <w:tc>
          <w:tcPr>
            <w:tcW w:w="2468" w:type="dxa"/>
            <w:tcBorders>
              <w:top w:val="single" w:color="279A82" w:sz="4" w:space="0"/>
              <w:left w:val="nil"/>
              <w:bottom w:val="single" w:color="279A82" w:sz="4" w:space="0"/>
              <w:right w:val="single" w:color="279A82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Open Sans" w:hAnsi="Open Sans" w:eastAsia="阿里巴巴普惠体 2.0 65 Medium" w:cs="Open Sans"/>
                <w:color w:val="000000"/>
                <w:kern w:val="0"/>
                <w:szCs w:val="18"/>
              </w:rPr>
            </w:pPr>
            <w:r>
              <w:rPr>
                <w:rFonts w:hint="eastAsia" w:ascii="Open Sans" w:hAnsi="Open Sans" w:eastAsia="阿里巴巴普惠体 2.0 65 Medium" w:cs="Open Sans"/>
                <w:color w:val="000000"/>
                <w:kern w:val="0"/>
                <w:szCs w:val="18"/>
              </w:rPr>
              <w:t>罗女士 Laura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279A82" w:sz="4" w:space="0"/>
              <w:right w:val="single" w:color="279A82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ascii="Open Sans" w:hAnsi="Open Sans" w:eastAsia="阿里巴巴普惠体 2.0 65 Medium" w:cs="Open Sans"/>
              </w:rPr>
            </w:pPr>
            <w:r>
              <w:rPr>
                <w:rFonts w:hint="eastAsia" w:ascii="Open Sans" w:hAnsi="Open Sans" w:eastAsia="阿里巴巴普惠体 2.0 65 Medium" w:cs="Open Sans"/>
              </w:rPr>
              <w:t>联系人</w:t>
            </w:r>
          </w:p>
          <w:p>
            <w:pPr>
              <w:adjustRightInd w:val="0"/>
              <w:snapToGrid w:val="0"/>
              <w:ind w:firstLine="0" w:firstLineChars="0"/>
              <w:jc w:val="left"/>
              <w:rPr>
                <w:rFonts w:ascii="Open Sans" w:hAnsi="Open Sans" w:eastAsia="阿里巴巴普惠体 2.0 65 Medium" w:cs="Open Sans"/>
              </w:rPr>
            </w:pPr>
            <w:r>
              <w:rPr>
                <w:rFonts w:hint="eastAsia" w:ascii="Open Sans" w:hAnsi="Open Sans" w:eastAsia="阿里巴巴普惠体 2.0 65 Medium" w:cs="Open Sans"/>
                <w:spacing w:val="-11"/>
                <w:sz w:val="20"/>
                <w:szCs w:val="18"/>
                <w:lang w:val="en-GB"/>
              </w:rPr>
              <w:t>Contact Person</w:t>
            </w:r>
          </w:p>
        </w:tc>
        <w:tc>
          <w:tcPr>
            <w:tcW w:w="4299" w:type="dxa"/>
            <w:gridSpan w:val="3"/>
            <w:tcBorders>
              <w:top w:val="nil"/>
              <w:left w:val="nil"/>
              <w:bottom w:val="single" w:color="279A82" w:sz="4" w:space="0"/>
              <w:right w:val="single" w:color="279A82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ascii="Open Sans" w:hAnsi="Open Sans" w:eastAsia="阿里巴巴普惠体 2.0 65 Medium" w:cs="Open San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67" w:type="dxa"/>
            <w:tcBorders>
              <w:left w:val="single" w:color="279A82" w:sz="4" w:space="0"/>
              <w:bottom w:val="single" w:color="279A82" w:sz="4" w:space="0"/>
              <w:right w:val="single" w:color="279A82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ascii="Open Sans" w:hAnsi="Open Sans" w:eastAsia="阿里巴巴普惠体 2.0 65 Medium" w:cs="Open Sans"/>
              </w:rPr>
            </w:pPr>
            <w:r>
              <w:rPr>
                <w:rFonts w:hint="eastAsia" w:ascii="Open Sans" w:hAnsi="Open Sans" w:eastAsia="阿里巴巴普惠体 2.0 65 Medium" w:cs="Open Sans"/>
              </w:rPr>
              <w:t>手机</w:t>
            </w:r>
            <w:r>
              <w:rPr>
                <w:rFonts w:hint="eastAsia" w:ascii="Open Sans" w:hAnsi="Open Sans" w:eastAsia="阿里巴巴普惠体 2.0 65 Medium" w:cs="Open Sans"/>
                <w:spacing w:val="-11"/>
                <w:sz w:val="20"/>
                <w:szCs w:val="18"/>
                <w:lang w:val="en-GB"/>
              </w:rPr>
              <w:t>Phone</w:t>
            </w:r>
          </w:p>
        </w:tc>
        <w:tc>
          <w:tcPr>
            <w:tcW w:w="2468" w:type="dxa"/>
            <w:tcBorders>
              <w:left w:val="nil"/>
              <w:bottom w:val="single" w:color="279A82" w:sz="4" w:space="0"/>
              <w:right w:val="single" w:color="279A82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Open Sans" w:hAnsi="Open Sans" w:eastAsia="阿里巴巴普惠体 2.0 65 Medium" w:cs="Open Sans"/>
                <w:color w:val="000000"/>
                <w:kern w:val="0"/>
                <w:szCs w:val="18"/>
              </w:rPr>
            </w:pPr>
            <w:r>
              <w:rPr>
                <w:rFonts w:hint="eastAsia" w:ascii="Open Sans" w:hAnsi="Open Sans" w:eastAsia="阿里巴巴普惠体 2.0 65 Medium" w:cs="Open Sans"/>
                <w:color w:val="000000"/>
                <w:kern w:val="0"/>
                <w:szCs w:val="18"/>
              </w:rPr>
              <w:t>18054209085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279A82" w:sz="4" w:space="0"/>
              <w:right w:val="single" w:color="279A82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hint="default" w:ascii="Open Sans" w:hAnsi="Open Sans" w:eastAsia="阿里巴巴普惠体 2.0 65 Medium" w:cs="Open Sans"/>
                <w:color w:val="000000"/>
                <w:kern w:val="0"/>
                <w:szCs w:val="18"/>
                <w:lang w:val="en-US" w:eastAsia="zh-CN"/>
              </w:rPr>
            </w:pPr>
            <w:r>
              <w:rPr>
                <w:rFonts w:hint="eastAsia" w:ascii="Open Sans" w:hAnsi="Open Sans" w:eastAsia="阿里巴巴普惠体 2.0 65 Medium" w:cs="Open Sans"/>
              </w:rPr>
              <w:t>手机</w:t>
            </w:r>
            <w:r>
              <w:rPr>
                <w:rFonts w:hint="eastAsia" w:ascii="Open Sans" w:hAnsi="Open Sans" w:eastAsia="阿里巴巴普惠体 2.0 65 Medium" w:cs="Open Sans"/>
                <w:spacing w:val="-11"/>
                <w:sz w:val="20"/>
                <w:szCs w:val="18"/>
                <w:lang w:val="en-GB"/>
              </w:rPr>
              <w:t xml:space="preserve">Phone </w:t>
            </w:r>
          </w:p>
        </w:tc>
        <w:tc>
          <w:tcPr>
            <w:tcW w:w="4299" w:type="dxa"/>
            <w:gridSpan w:val="3"/>
            <w:tcBorders>
              <w:top w:val="nil"/>
              <w:left w:val="nil"/>
              <w:bottom w:val="single" w:color="279A82" w:sz="4" w:space="0"/>
              <w:right w:val="single" w:color="279A82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ascii="Open Sans" w:hAnsi="Open Sans" w:eastAsia="阿里巴巴普惠体 2.0 65 Medium" w:cs="Open San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7" w:type="dxa"/>
            <w:tcBorders>
              <w:left w:val="single" w:color="279A82" w:sz="4" w:space="0"/>
              <w:bottom w:val="single" w:color="279A82" w:sz="4" w:space="0"/>
              <w:right w:val="single" w:color="279A82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ascii="Open Sans" w:hAnsi="Open Sans" w:eastAsia="阿里巴巴普惠体 2.0 65 Medium" w:cs="Open Sans"/>
              </w:rPr>
            </w:pPr>
            <w:r>
              <w:rPr>
                <w:rFonts w:hint="eastAsia" w:ascii="Open Sans" w:hAnsi="Open Sans" w:eastAsia="阿里巴巴普惠体 2.0 65 Medium" w:cs="Open Sans"/>
              </w:rPr>
              <w:t>邮箱</w:t>
            </w:r>
            <w:r>
              <w:rPr>
                <w:rFonts w:hint="eastAsia" w:ascii="Open Sans" w:hAnsi="Open Sans" w:eastAsia="阿里巴巴普惠体 2.0 65 Medium" w:cs="Open Sans"/>
                <w:spacing w:val="-11"/>
                <w:sz w:val="20"/>
                <w:szCs w:val="18"/>
                <w:lang w:val="en-GB"/>
              </w:rPr>
              <w:t>Email</w:t>
            </w:r>
          </w:p>
        </w:tc>
        <w:tc>
          <w:tcPr>
            <w:tcW w:w="2468" w:type="dxa"/>
            <w:tcBorders>
              <w:left w:val="nil"/>
              <w:bottom w:val="single" w:color="279A82" w:sz="4" w:space="0"/>
              <w:right w:val="single" w:color="279A82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Open Sans" w:hAnsi="Open Sans" w:eastAsia="阿里巴巴普惠体 2.0 65 Medium" w:cs="Open Sans"/>
                <w:color w:val="000000"/>
                <w:kern w:val="0"/>
                <w:szCs w:val="18"/>
              </w:rPr>
            </w:pPr>
            <w:r>
              <w:fldChar w:fldCharType="begin"/>
            </w:r>
            <w:r>
              <w:instrText xml:space="preserve"> HYPERLINK "mailto:service@wtc2024.cn" </w:instrText>
            </w:r>
            <w:r>
              <w:fldChar w:fldCharType="separate"/>
            </w:r>
            <w:r>
              <w:rPr>
                <w:rStyle w:val="11"/>
              </w:rPr>
              <w:t>service</w:t>
            </w:r>
            <w:r>
              <w:rPr>
                <w:rStyle w:val="11"/>
                <w:rFonts w:hint="eastAsia" w:ascii="Open Sans" w:hAnsi="Open Sans" w:eastAsia="阿里巴巴普惠体 2.0 65 Medium" w:cs="Open Sans"/>
              </w:rPr>
              <w:t>@wtc2024.cn</w:t>
            </w:r>
            <w:r>
              <w:rPr>
                <w:rStyle w:val="11"/>
                <w:rFonts w:hint="eastAsia" w:ascii="Open Sans" w:hAnsi="Open Sans" w:eastAsia="阿里巴巴普惠体 2.0 65 Medium" w:cs="Open Sans"/>
              </w:rPr>
              <w:fldChar w:fldCharType="end"/>
            </w:r>
          </w:p>
        </w:tc>
        <w:tc>
          <w:tcPr>
            <w:tcW w:w="1534" w:type="dxa"/>
            <w:tcBorders>
              <w:top w:val="nil"/>
              <w:left w:val="nil"/>
              <w:bottom w:val="single" w:color="279A82" w:sz="4" w:space="0"/>
              <w:right w:val="single" w:color="279A82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ascii="Open Sans" w:hAnsi="Open Sans" w:eastAsia="阿里巴巴普惠体 2.0 65 Medium" w:cs="Open Sans"/>
                <w:color w:val="000000"/>
                <w:kern w:val="0"/>
                <w:szCs w:val="18"/>
              </w:rPr>
            </w:pPr>
            <w:r>
              <w:rPr>
                <w:rFonts w:hint="eastAsia" w:ascii="Open Sans" w:hAnsi="Open Sans" w:eastAsia="阿里巴巴普惠体 2.0 65 Medium" w:cs="Open Sans"/>
              </w:rPr>
              <w:t>邮箱</w:t>
            </w:r>
            <w:r>
              <w:rPr>
                <w:rFonts w:hint="eastAsia" w:ascii="Open Sans" w:hAnsi="Open Sans" w:eastAsia="阿里巴巴普惠体 2.0 65 Medium" w:cs="Open Sans"/>
                <w:spacing w:val="-11"/>
                <w:sz w:val="20"/>
                <w:szCs w:val="18"/>
                <w:lang w:val="en-GB"/>
              </w:rPr>
              <w:t>Email</w:t>
            </w:r>
          </w:p>
        </w:tc>
        <w:tc>
          <w:tcPr>
            <w:tcW w:w="4299" w:type="dxa"/>
            <w:gridSpan w:val="3"/>
            <w:tcBorders>
              <w:top w:val="nil"/>
              <w:left w:val="nil"/>
              <w:bottom w:val="single" w:color="279A82" w:sz="4" w:space="0"/>
              <w:right w:val="single" w:color="279A82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ascii="Open Sans" w:hAnsi="Open Sans" w:eastAsia="阿里巴巴普惠体 2.0 65 Medium" w:cs="Open Sans"/>
              </w:rPr>
            </w:pPr>
          </w:p>
        </w:tc>
      </w:tr>
    </w:tbl>
    <w:p>
      <w:pPr>
        <w:adjustRightInd w:val="0"/>
        <w:snapToGrid w:val="0"/>
        <w:spacing w:line="180" w:lineRule="auto"/>
        <w:ind w:firstLine="0" w:firstLineChars="0"/>
        <w:jc w:val="left"/>
        <w:rPr>
          <w:rFonts w:ascii="Open Sans" w:hAnsi="Open Sans" w:eastAsia="阿里巴巴普惠体 2.0 65 Medium" w:cs="Open Sans"/>
          <w:sz w:val="18"/>
          <w:szCs w:val="21"/>
        </w:rPr>
      </w:pPr>
    </w:p>
    <w:tbl>
      <w:tblPr>
        <w:tblStyle w:val="7"/>
        <w:tblW w:w="4951" w:type="pct"/>
        <w:tblInd w:w="0" w:type="dxa"/>
        <w:tblBorders>
          <w:top w:val="single" w:color="279A82" w:sz="4" w:space="0"/>
          <w:left w:val="single" w:color="279A82" w:sz="4" w:space="0"/>
          <w:bottom w:val="single" w:color="279A82" w:sz="4" w:space="0"/>
          <w:right w:val="single" w:color="279A82" w:sz="4" w:space="0"/>
          <w:insideH w:val="single" w:color="279A82" w:sz="4" w:space="0"/>
          <w:insideV w:val="single" w:color="279A82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3"/>
      </w:tblGrid>
      <w:tr>
        <w:tblPrEx>
          <w:tblBorders>
            <w:top w:val="single" w:color="279A82" w:sz="4" w:space="0"/>
            <w:left w:val="single" w:color="279A82" w:sz="4" w:space="0"/>
            <w:bottom w:val="single" w:color="279A82" w:sz="4" w:space="0"/>
            <w:right w:val="single" w:color="279A82" w:sz="4" w:space="0"/>
            <w:insideH w:val="single" w:color="279A82" w:sz="4" w:space="0"/>
            <w:insideV w:val="single" w:color="279A82" w:sz="4" w:space="0"/>
          </w:tblBorders>
        </w:tblPrEx>
        <w:trPr>
          <w:trHeight w:val="333" w:hRule="atLeast"/>
        </w:trPr>
        <w:tc>
          <w:tcPr>
            <w:tcW w:w="5000" w:type="pct"/>
            <w:shd w:val="clear" w:color="auto" w:fill="279A82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color w:val="FFFFFF" w:themeColor="background1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FFFFFF" w:themeColor="background1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订单</w:t>
            </w:r>
            <w:r>
              <w:rPr>
                <w:rFonts w:hint="eastAsia" w:ascii="宋体" w:hAnsi="宋体" w:eastAsia="宋体" w:cs="宋体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需求Order requirement</w:t>
            </w:r>
          </w:p>
        </w:tc>
      </w:tr>
      <w:tr>
        <w:tblPrEx>
          <w:tblBorders>
            <w:top w:val="single" w:color="279A82" w:sz="4" w:space="0"/>
            <w:left w:val="single" w:color="279A82" w:sz="4" w:space="0"/>
            <w:bottom w:val="single" w:color="279A82" w:sz="4" w:space="0"/>
            <w:right w:val="single" w:color="279A82" w:sz="4" w:space="0"/>
            <w:insideH w:val="single" w:color="279A82" w:sz="4" w:space="0"/>
            <w:insideV w:val="single" w:color="279A8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000" w:type="pct"/>
            <w:shd w:val="clear" w:color="auto" w:fill="auto"/>
            <w:vAlign w:val="center"/>
          </w:tcPr>
          <w:p>
            <w:pPr>
              <w:pStyle w:val="6"/>
              <w:widowControl/>
              <w:shd w:val="clear" w:color="auto" w:fill="FFFFFF"/>
              <w:spacing w:beforeAutospacing="0" w:after="120" w:afterAutospacing="0"/>
              <w:ind w:firstLine="0" w:firstLineChars="0"/>
              <w:rPr>
                <w:rFonts w:ascii="宋体" w:hAnsi="宋体" w:eastAsia="宋体" w:cs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1"/>
              </w:rPr>
              <w:t>服务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1"/>
                <w:lang w:val="en-US" w:eastAsia="zh-CN"/>
              </w:rPr>
              <w:t xml:space="preserve"> Services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1"/>
              </w:rPr>
              <w:t>：</w:t>
            </w:r>
          </w:p>
          <w:p>
            <w:pPr>
              <w:pStyle w:val="6"/>
              <w:widowControl/>
              <w:shd w:val="clear" w:color="auto" w:fill="FFFFFF"/>
              <w:spacing w:beforeAutospacing="0" w:after="120" w:afterAutospacing="0"/>
              <w:ind w:firstLine="0" w:firstLineChars="0"/>
              <w:rPr>
                <w:rFonts w:hint="eastAsia" w:ascii="宋体" w:hAnsi="宋体" w:eastAsia="宋体" w:cs="宋体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 xml:space="preserve"> 深圳市区内包车服务</w:t>
            </w:r>
            <w:r>
              <w:rPr>
                <w:rFonts w:hint="eastAsia" w:ascii="宋体" w:hAnsi="宋体" w:eastAsia="宋体" w:cs="宋体"/>
                <w:sz w:val="2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1"/>
                <w:lang w:val="en-US" w:eastAsia="zh-CN"/>
              </w:rPr>
              <w:t>Chartered car service in Shenzhen City</w:t>
            </w:r>
            <w:r>
              <w:rPr>
                <w:rFonts w:hint="eastAsia" w:ascii="宋体" w:hAnsi="宋体" w:eastAsia="宋体" w:cs="宋体"/>
                <w:sz w:val="20"/>
                <w:szCs w:val="21"/>
              </w:rPr>
              <w:t xml:space="preserve"> </w:t>
            </w:r>
          </w:p>
          <w:p>
            <w:pPr>
              <w:pStyle w:val="6"/>
              <w:widowControl/>
              <w:shd w:val="clear" w:color="auto" w:fill="FFFFFF"/>
              <w:spacing w:beforeAutospacing="0" w:after="120" w:afterAutospacing="0"/>
              <w:ind w:firstLine="0" w:firstLineChars="0"/>
              <w:rPr>
                <w:rFonts w:hint="default" w:ascii="宋体" w:hAnsi="宋体" w:eastAsia="宋体" w:cs="宋体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 xml:space="preserve"> 半天    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 xml:space="preserve"> 全天</w:t>
            </w:r>
            <w:r>
              <w:rPr>
                <w:rFonts w:hint="eastAsia" w:ascii="宋体" w:hAnsi="宋体" w:eastAsia="宋体" w:cs="宋体"/>
                <w:sz w:val="20"/>
                <w:szCs w:val="21"/>
              </w:rPr>
              <w:t>）（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1"/>
                <w:lang w:val="en-US" w:eastAsia="zh-CN"/>
              </w:rPr>
              <w:t>half a day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1"/>
                <w:lang w:val="en-US" w:eastAsia="zh-CN"/>
              </w:rPr>
              <w:t>one day</w:t>
            </w:r>
            <w:r>
              <w:rPr>
                <w:rFonts w:hint="eastAsia" w:ascii="宋体" w:hAnsi="宋体" w:eastAsia="宋体" w:cs="宋体"/>
                <w:sz w:val="20"/>
                <w:szCs w:val="21"/>
              </w:rPr>
              <w:t>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 xml:space="preserve"> 深圳口岸接送深圳国际会展中心/周边酒店单趟接送 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  <w:t xml:space="preserve">Pick up service from Shenzhen ports to </w:t>
            </w:r>
            <w:bookmarkStart w:id="1" w:name="OLE_LINK2"/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Shenzhen International Convention and Exhibition Center</w:t>
            </w:r>
            <w:bookmarkEnd w:id="1"/>
            <w:r>
              <w:rPr>
                <w:rFonts w:ascii="宋体" w:hAnsi="宋体" w:eastAsia="宋体" w:cs="宋体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  <w:t xml:space="preserve">or hotels nearby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 w:firstLine="180" w:firstLineChars="100"/>
              <w:rPr>
                <w:rFonts w:ascii="宋体" w:hAnsi="宋体" w:eastAsia="宋体" w:cs="宋体"/>
                <w:kern w:val="2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口岸名称：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kern w:val="2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ascii="宋体" w:hAnsi="宋体" w:eastAsia="宋体" w:cs="宋体"/>
                <w:kern w:val="2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eastAsia="宋体" w:cs="宋体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  <w:t>Name of the port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kern w:val="2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ascii="宋体" w:hAnsi="宋体" w:eastAsia="宋体" w:cs="宋体"/>
                <w:kern w:val="2"/>
                <w:sz w:val="18"/>
                <w:szCs w:val="18"/>
                <w:u w:val="single"/>
              </w:rPr>
              <w:t xml:space="preserve">  </w:t>
            </w:r>
          </w:p>
          <w:p>
            <w:pPr>
              <w:pStyle w:val="6"/>
              <w:widowControl/>
              <w:shd w:val="clear" w:color="auto" w:fill="FFFFFF"/>
              <w:spacing w:beforeAutospacing="0" w:after="120" w:afterAutospacing="0"/>
              <w:ind w:firstLine="0" w:firstLineChars="0"/>
              <w:rPr>
                <w:rFonts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 xml:space="preserve"> 跨境用车（香港机场-深圳国际会展中心/周边酒店单趟接送仅适用于丰田阿尔法车型）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  <w:t>Cross-border transfer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  <w:t xml:space="preserve">service (Single transfer service of from Hong Kong Airport to 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Shenzhen International Convention and Exhibition Center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  <w:t xml:space="preserve"> or hotels nearby 7-seater Toyota Alphard business van)</w:t>
            </w:r>
            <w:r>
              <w:rPr>
                <w:rFonts w:ascii="宋体" w:hAnsi="宋体" w:eastAsia="宋体" w:cs="宋体"/>
                <w:kern w:val="2"/>
                <w:sz w:val="18"/>
                <w:szCs w:val="18"/>
              </w:rPr>
              <w:t xml:space="preserve">  </w:t>
            </w:r>
            <w:bookmarkStart w:id="2" w:name="OLE_LINK3"/>
          </w:p>
          <w:p>
            <w:pPr>
              <w:pStyle w:val="6"/>
              <w:widowControl/>
              <w:shd w:val="clear" w:color="auto" w:fill="FFFFFF"/>
              <w:spacing w:beforeAutospacing="0" w:after="120" w:afterAutospacing="0"/>
              <w:ind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具体目的地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  <w:t>Specific destination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u w:val="single"/>
                <w:lang w:val="en-US" w:eastAsia="zh-CN"/>
              </w:rPr>
              <w:t xml:space="preserve"> </w:t>
            </w:r>
            <w:bookmarkEnd w:id="2"/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u w:val="single"/>
                <w:lang w:val="en-US" w:eastAsia="zh-CN"/>
              </w:rPr>
              <w:t xml:space="preserve">                                         </w:t>
            </w:r>
          </w:p>
          <w:p>
            <w:pPr>
              <w:pStyle w:val="6"/>
              <w:widowControl/>
              <w:shd w:val="clear" w:color="auto" w:fill="FFFFFF"/>
              <w:spacing w:beforeAutospacing="0" w:after="120" w:afterAutospacing="0"/>
              <w:ind w:firstLine="0" w:firstLineChars="0"/>
              <w:rPr>
                <w:rFonts w:ascii="宋体" w:hAnsi="宋体" w:eastAsia="宋体" w:cs="宋体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</w:rPr>
              <w:t>车辆类别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/>
              </w:rPr>
              <w:t xml:space="preserve"> Categories of vehicles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</w:rPr>
              <w:t>：</w:t>
            </w:r>
          </w:p>
          <w:p>
            <w:pPr>
              <w:pStyle w:val="6"/>
              <w:widowControl/>
              <w:shd w:val="clear" w:color="auto" w:fill="FFFFFF"/>
              <w:spacing w:beforeAutospacing="0" w:after="120" w:afterAutospacing="0"/>
              <w:ind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 xml:space="preserve"> 商务轿车（5座，凯美瑞或同级车型） 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  <w:t>5-seater business sedan (Camry or vehicles of the same class)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 xml:space="preserve">    </w:t>
            </w:r>
          </w:p>
          <w:p>
            <w:pPr>
              <w:pStyle w:val="6"/>
              <w:widowControl/>
              <w:shd w:val="clear" w:color="auto" w:fill="FFFFFF"/>
              <w:spacing w:beforeAutospacing="0" w:after="120" w:afterAutospacing="0"/>
              <w:ind w:firstLine="0" w:firstLineChars="0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 xml:space="preserve"> 商务轿车（奔驰S系或奥迪A8）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  <w:t>Business sedan (Mercedes-Benz S Class or Audi A8)</w:t>
            </w:r>
          </w:p>
          <w:p>
            <w:pPr>
              <w:pStyle w:val="6"/>
              <w:widowControl/>
              <w:shd w:val="clear" w:color="auto" w:fill="FFFFFF"/>
              <w:spacing w:beforeAutospacing="0" w:after="120" w:afterAutospacing="0"/>
              <w:ind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 xml:space="preserve"> 别克商务车（7座）</w:t>
            </w:r>
            <w:bookmarkStart w:id="3" w:name="OLE_LINK5"/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  <w:t>7-seater Buick business</w:t>
            </w:r>
            <w:bookmarkEnd w:id="3"/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  <w:t xml:space="preserve"> van 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 xml:space="preserve">  </w:t>
            </w:r>
          </w:p>
          <w:p>
            <w:pPr>
              <w:pStyle w:val="6"/>
              <w:widowControl/>
              <w:shd w:val="clear" w:color="auto" w:fill="FFFFFF"/>
              <w:spacing w:beforeAutospacing="0" w:after="120" w:afterAutospacing="0"/>
              <w:ind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 xml:space="preserve"> 丰田阿尔法商务车（7座） 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  <w:t xml:space="preserve">7-seater Toyota Alphard business van 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 xml:space="preserve">  </w:t>
            </w:r>
          </w:p>
          <w:p>
            <w:pPr>
              <w:pStyle w:val="6"/>
              <w:widowControl/>
              <w:shd w:val="clear" w:color="auto" w:fill="FFFFFF"/>
              <w:spacing w:beforeAutospacing="0" w:after="120" w:afterAutospacing="0"/>
              <w:ind w:firstLine="0" w:firstLineChars="0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 xml:space="preserve"> </w:t>
            </w:r>
            <w:bookmarkStart w:id="4" w:name="OLE_LINK4"/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考斯特</w:t>
            </w:r>
            <w:bookmarkEnd w:id="4"/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（19座）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  <w:t xml:space="preserve">19-seater Toyota Coaster </w:t>
            </w:r>
          </w:p>
          <w:p>
            <w:pPr>
              <w:pStyle w:val="6"/>
              <w:widowControl/>
              <w:shd w:val="clear" w:color="auto" w:fill="FFFFFF"/>
              <w:spacing w:beforeAutospacing="0" w:after="120" w:afterAutospacing="0"/>
              <w:ind w:firstLine="0" w:firstLineChars="0"/>
              <w:rPr>
                <w:rFonts w:ascii="宋体" w:hAnsi="宋体" w:eastAsia="宋体" w:cs="宋体"/>
                <w:kern w:val="2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</w:rPr>
              <w:t>使用日期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/>
              </w:rPr>
              <w:t>Date of Service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u w:val="single"/>
              </w:rPr>
              <w:t xml:space="preserve">                  </w:t>
            </w:r>
            <w:r>
              <w:rPr>
                <w:rFonts w:ascii="宋体" w:hAnsi="宋体" w:eastAsia="宋体" w:cs="宋体"/>
                <w:kern w:val="2"/>
                <w:sz w:val="18"/>
                <w:szCs w:val="18"/>
                <w:u w:val="single"/>
              </w:rPr>
              <w:t xml:space="preserve">   </w:t>
            </w:r>
          </w:p>
          <w:p>
            <w:pPr>
              <w:pStyle w:val="6"/>
              <w:widowControl/>
              <w:shd w:val="clear" w:color="auto" w:fill="FFFFFF"/>
              <w:spacing w:beforeAutospacing="0" w:after="120" w:afterAutospacing="0"/>
              <w:ind w:firstLine="0" w:firstLineChars="0"/>
              <w:rPr>
                <w:rFonts w:ascii="宋体" w:hAnsi="宋体" w:eastAsia="宋体" w:cs="宋体"/>
                <w:kern w:val="2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使用人数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  <w:t xml:space="preserve"> Number of passengers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ascii="宋体" w:hAnsi="宋体" w:eastAsia="宋体" w:cs="宋体"/>
                <w:kern w:val="2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 w:eastAsia="宋体" w:cs="宋体"/>
                <w:kern w:val="2"/>
                <w:sz w:val="18"/>
                <w:szCs w:val="18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279A82" w:sz="4" w:space="0"/>
            <w:left w:val="single" w:color="279A82" w:sz="4" w:space="0"/>
            <w:bottom w:val="single" w:color="279A82" w:sz="4" w:space="0"/>
            <w:right w:val="single" w:color="279A82" w:sz="4" w:space="0"/>
            <w:insideH w:val="single" w:color="279A82" w:sz="4" w:space="0"/>
            <w:insideV w:val="single" w:color="279A8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000" w:type="pct"/>
            <w:shd w:val="clear" w:color="auto" w:fill="auto"/>
            <w:vAlign w:val="center"/>
          </w:tcPr>
          <w:p>
            <w:pPr>
              <w:pStyle w:val="6"/>
              <w:widowControl/>
              <w:shd w:val="clear" w:color="auto" w:fill="FFFFFF"/>
              <w:spacing w:beforeAutospacing="0" w:after="120" w:afterAutospacing="0"/>
              <w:ind w:firstLine="0" w:firstLineChars="0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备注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  <w:t>车辆租赁服务含中文司机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  <w:t xml:space="preserve"> A Chinese-speaking chauffeur is included in the vehicle rental service.</w:t>
            </w:r>
          </w:p>
        </w:tc>
      </w:tr>
    </w:tbl>
    <w:p>
      <w:pPr>
        <w:adjustRightInd w:val="0"/>
        <w:snapToGrid w:val="0"/>
        <w:ind w:firstLine="0" w:firstLineChars="0"/>
        <w:jc w:val="center"/>
        <w:rPr>
          <w:rFonts w:ascii="宋体" w:hAnsi="宋体" w:eastAsia="宋体" w:cs="宋体"/>
          <w:sz w:val="18"/>
          <w:szCs w:val="18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361" w:right="1020" w:bottom="907" w:left="1020" w:header="1361" w:footer="56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阿里巴巴普惠体 2.0 75 SemiBold">
    <w:panose1 w:val="00020600040101010101"/>
    <w:charset w:val="86"/>
    <w:family w:val="roman"/>
    <w:pitch w:val="default"/>
    <w:sig w:usb0="A00002FF" w:usb1="7ACF7CFB" w:usb2="0000001E" w:usb3="00000000" w:csb0="0004009F" w:csb1="00000000"/>
  </w:font>
  <w:font w:name="Open Sans">
    <w:panose1 w:val="020B0606030504020204"/>
    <w:charset w:val="00"/>
    <w:family w:val="swiss"/>
    <w:pitch w:val="default"/>
    <w:sig w:usb0="E00002EF" w:usb1="4000205B" w:usb2="00000028" w:usb3="00000000" w:csb0="2000019F" w:csb1="00000000"/>
  </w:font>
  <w:font w:name="阿里巴巴普惠体 2.0 65 Medium">
    <w:panose1 w:val="00020600040101010101"/>
    <w:charset w:val="86"/>
    <w:family w:val="roman"/>
    <w:pitch w:val="default"/>
    <w:sig w:usb0="A00002FF" w:usb1="7ACF7CFB" w:usb2="0000001E" w:usb3="00000000" w:csb0="000400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firstLine="360"/>
                            <w:rPr>
                              <w:rFonts w:ascii="Open Sans" w:hAnsi="Open Sans" w:cs="Open Sans"/>
                            </w:rPr>
                          </w:pPr>
                          <w:r>
                            <w:rPr>
                              <w:rFonts w:ascii="Open Sans" w:hAnsi="Open Sans" w:cs="Open Sans"/>
                            </w:rPr>
                            <w:fldChar w:fldCharType="begin"/>
                          </w:r>
                          <w:r>
                            <w:rPr>
                              <w:rFonts w:ascii="Open Sans" w:hAnsi="Open Sans" w:cs="Open Sans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Open Sans" w:hAnsi="Open Sans" w:cs="Open Sans"/>
                            </w:rPr>
                            <w:fldChar w:fldCharType="separate"/>
                          </w:r>
                          <w:r>
                            <w:rPr>
                              <w:rFonts w:ascii="Open Sans" w:hAnsi="Open Sans" w:cs="Open Sans"/>
                            </w:rPr>
                            <w:t>1</w:t>
                          </w:r>
                          <w:r>
                            <w:rPr>
                              <w:rFonts w:ascii="Open Sans" w:hAnsi="Open Sans" w:cs="Open Sans"/>
                            </w:rPr>
                            <w:fldChar w:fldCharType="end"/>
                          </w:r>
                          <w:r>
                            <w:rPr>
                              <w:rFonts w:ascii="Open Sans" w:hAnsi="Open Sans" w:cs="Open Sans"/>
                            </w:rPr>
                            <w:t xml:space="preserve"> / </w:t>
                          </w:r>
                          <w:r>
                            <w:rPr>
                              <w:rFonts w:ascii="Open Sans" w:hAnsi="Open Sans" w:cs="Open Sans"/>
                            </w:rPr>
                            <w:fldChar w:fldCharType="begin"/>
                          </w:r>
                          <w:r>
                            <w:rPr>
                              <w:rFonts w:ascii="Open Sans" w:hAnsi="Open Sans" w:cs="Open Sans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Open Sans" w:hAnsi="Open Sans" w:cs="Open Sans"/>
                            </w:rPr>
                            <w:fldChar w:fldCharType="separate"/>
                          </w:r>
                          <w:r>
                            <w:rPr>
                              <w:rFonts w:ascii="Open Sans" w:hAnsi="Open Sans" w:cs="Open Sans"/>
                            </w:rPr>
                            <w:t>1</w:t>
                          </w:r>
                          <w:r>
                            <w:rPr>
                              <w:rFonts w:ascii="Open Sans" w:hAnsi="Open Sans" w:cs="Open San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360"/>
                      <w:rPr>
                        <w:rFonts w:ascii="Open Sans" w:hAnsi="Open Sans" w:cs="Open Sans"/>
                      </w:rPr>
                    </w:pPr>
                    <w:r>
                      <w:rPr>
                        <w:rFonts w:ascii="Open Sans" w:hAnsi="Open Sans" w:cs="Open Sans"/>
                      </w:rPr>
                      <w:fldChar w:fldCharType="begin"/>
                    </w:r>
                    <w:r>
                      <w:rPr>
                        <w:rFonts w:ascii="Open Sans" w:hAnsi="Open Sans" w:cs="Open Sans"/>
                      </w:rPr>
                      <w:instrText xml:space="preserve"> PAGE  \* MERGEFORMAT </w:instrText>
                    </w:r>
                    <w:r>
                      <w:rPr>
                        <w:rFonts w:ascii="Open Sans" w:hAnsi="Open Sans" w:cs="Open Sans"/>
                      </w:rPr>
                      <w:fldChar w:fldCharType="separate"/>
                    </w:r>
                    <w:r>
                      <w:rPr>
                        <w:rFonts w:ascii="Open Sans" w:hAnsi="Open Sans" w:cs="Open Sans"/>
                      </w:rPr>
                      <w:t>1</w:t>
                    </w:r>
                    <w:r>
                      <w:rPr>
                        <w:rFonts w:ascii="Open Sans" w:hAnsi="Open Sans" w:cs="Open Sans"/>
                      </w:rPr>
                      <w:fldChar w:fldCharType="end"/>
                    </w:r>
                    <w:r>
                      <w:rPr>
                        <w:rFonts w:ascii="Open Sans" w:hAnsi="Open Sans" w:cs="Open Sans"/>
                      </w:rPr>
                      <w:t xml:space="preserve"> / </w:t>
                    </w:r>
                    <w:r>
                      <w:rPr>
                        <w:rFonts w:ascii="Open Sans" w:hAnsi="Open Sans" w:cs="Open Sans"/>
                      </w:rPr>
                      <w:fldChar w:fldCharType="begin"/>
                    </w:r>
                    <w:r>
                      <w:rPr>
                        <w:rFonts w:ascii="Open Sans" w:hAnsi="Open Sans" w:cs="Open Sans"/>
                      </w:rPr>
                      <w:instrText xml:space="preserve"> NUMPAGES  \* MERGEFORMAT </w:instrText>
                    </w:r>
                    <w:r>
                      <w:rPr>
                        <w:rFonts w:ascii="Open Sans" w:hAnsi="Open Sans" w:cs="Open Sans"/>
                      </w:rPr>
                      <w:fldChar w:fldCharType="separate"/>
                    </w:r>
                    <w:r>
                      <w:rPr>
                        <w:rFonts w:ascii="Open Sans" w:hAnsi="Open Sans" w:cs="Open Sans"/>
                      </w:rPr>
                      <w:t>1</w:t>
                    </w:r>
                    <w:r>
                      <w:rPr>
                        <w:rFonts w:ascii="Open Sans" w:hAnsi="Open Sans" w:cs="Open San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</w:pPr>
    <w:r>
      <w:rPr>
        <w:rFonts w:hint="eastAsi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-683895</wp:posOffset>
          </wp:positionH>
          <wp:positionV relativeFrom="paragraph">
            <wp:posOffset>-935990</wp:posOffset>
          </wp:positionV>
          <wp:extent cx="7592695" cy="856615"/>
          <wp:effectExtent l="0" t="0" r="8255" b="635"/>
          <wp:wrapTopAndBottom/>
          <wp:docPr id="2" name="图片 2" descr="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2695" cy="856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130717"/>
    <w:multiLevelType w:val="multilevel"/>
    <w:tmpl w:val="30130717"/>
    <w:lvl w:ilvl="0" w:tentative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iYWU4ZDliMmRiMGI0YmQ1OTg2NmU3MDZkN2M0NDEifQ=="/>
  </w:docVars>
  <w:rsids>
    <w:rsidRoot w:val="003C4834"/>
    <w:rsid w:val="0001179D"/>
    <w:rsid w:val="002052BB"/>
    <w:rsid w:val="003C4834"/>
    <w:rsid w:val="004A4AF2"/>
    <w:rsid w:val="004E41D1"/>
    <w:rsid w:val="004F4830"/>
    <w:rsid w:val="005A780F"/>
    <w:rsid w:val="005B0E06"/>
    <w:rsid w:val="00684E8E"/>
    <w:rsid w:val="008A7476"/>
    <w:rsid w:val="008B6087"/>
    <w:rsid w:val="00A20B78"/>
    <w:rsid w:val="00A72226"/>
    <w:rsid w:val="00B113CC"/>
    <w:rsid w:val="00BD26A3"/>
    <w:rsid w:val="02D600CE"/>
    <w:rsid w:val="034D095E"/>
    <w:rsid w:val="03D65769"/>
    <w:rsid w:val="05177179"/>
    <w:rsid w:val="06630BD1"/>
    <w:rsid w:val="066C29A8"/>
    <w:rsid w:val="06AB7C88"/>
    <w:rsid w:val="07972760"/>
    <w:rsid w:val="083B7DE0"/>
    <w:rsid w:val="094B1695"/>
    <w:rsid w:val="09D90056"/>
    <w:rsid w:val="0D1C27DD"/>
    <w:rsid w:val="0F8A50B6"/>
    <w:rsid w:val="12364185"/>
    <w:rsid w:val="13154660"/>
    <w:rsid w:val="15EB5155"/>
    <w:rsid w:val="18820C52"/>
    <w:rsid w:val="1AB35045"/>
    <w:rsid w:val="1B773153"/>
    <w:rsid w:val="1CD4376D"/>
    <w:rsid w:val="1E127348"/>
    <w:rsid w:val="228F63FE"/>
    <w:rsid w:val="22FB5034"/>
    <w:rsid w:val="23935416"/>
    <w:rsid w:val="24012133"/>
    <w:rsid w:val="25A57CC0"/>
    <w:rsid w:val="27EF3CAD"/>
    <w:rsid w:val="27F70081"/>
    <w:rsid w:val="287C33F9"/>
    <w:rsid w:val="2B4F0E68"/>
    <w:rsid w:val="2B8C70F9"/>
    <w:rsid w:val="2C4E2ECE"/>
    <w:rsid w:val="2F1F6DA3"/>
    <w:rsid w:val="32714081"/>
    <w:rsid w:val="32D16607"/>
    <w:rsid w:val="32FA73B2"/>
    <w:rsid w:val="34273D49"/>
    <w:rsid w:val="348C5F98"/>
    <w:rsid w:val="39B30B63"/>
    <w:rsid w:val="3A9C6CAC"/>
    <w:rsid w:val="3ABD7E73"/>
    <w:rsid w:val="3B457B92"/>
    <w:rsid w:val="3BEB12B6"/>
    <w:rsid w:val="3E283348"/>
    <w:rsid w:val="3F31531D"/>
    <w:rsid w:val="41411854"/>
    <w:rsid w:val="42FF0E7C"/>
    <w:rsid w:val="43DC2C88"/>
    <w:rsid w:val="47260CC3"/>
    <w:rsid w:val="47DE01B2"/>
    <w:rsid w:val="49E04189"/>
    <w:rsid w:val="4A7C3F35"/>
    <w:rsid w:val="4BC9375B"/>
    <w:rsid w:val="4C701E77"/>
    <w:rsid w:val="4F8E5B9C"/>
    <w:rsid w:val="50746218"/>
    <w:rsid w:val="50C04F7D"/>
    <w:rsid w:val="54255D7C"/>
    <w:rsid w:val="58013E17"/>
    <w:rsid w:val="5A5C3EDD"/>
    <w:rsid w:val="5B484CF5"/>
    <w:rsid w:val="5CD526CC"/>
    <w:rsid w:val="5E27009F"/>
    <w:rsid w:val="5EAF6EC2"/>
    <w:rsid w:val="613524AB"/>
    <w:rsid w:val="62370ACC"/>
    <w:rsid w:val="63B94585"/>
    <w:rsid w:val="64EC4FB2"/>
    <w:rsid w:val="65811338"/>
    <w:rsid w:val="6BF30CC1"/>
    <w:rsid w:val="6D6C2C47"/>
    <w:rsid w:val="6FBB4D09"/>
    <w:rsid w:val="702B32D2"/>
    <w:rsid w:val="70D951E5"/>
    <w:rsid w:val="712D37CE"/>
    <w:rsid w:val="746A20D7"/>
    <w:rsid w:val="74EC0632"/>
    <w:rsid w:val="75E10014"/>
    <w:rsid w:val="79D16E08"/>
    <w:rsid w:val="7CE670AC"/>
    <w:rsid w:val="FDDF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200" w:firstLineChars="200"/>
      <w:jc w:val="both"/>
    </w:pPr>
    <w:rPr>
      <w:rFonts w:eastAsia="方正仿宋简体" w:asciiTheme="minorHAnsi" w:hAnsiTheme="minorHAnsi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9"/>
    <w:pPr>
      <w:keepNext/>
      <w:keepLines/>
      <w:numPr>
        <w:ilvl w:val="0"/>
        <w:numId w:val="1"/>
      </w:numPr>
      <w:spacing w:before="120" w:after="120"/>
      <w:ind w:left="420" w:hanging="420"/>
      <w:outlineLvl w:val="0"/>
    </w:pPr>
    <w:rPr>
      <w:rFonts w:ascii="Times New Roman" w:hAnsi="Times New Roman" w:eastAsia="方正楷体简体"/>
      <w:b/>
      <w:bCs/>
      <w:kern w:val="44"/>
      <w:sz w:val="32"/>
      <w:szCs w:val="96"/>
      <w:shd w:val="clear" w:color="auto" w:fill="FFFFFF"/>
    </w:rPr>
  </w:style>
  <w:style w:type="paragraph" w:styleId="3">
    <w:name w:val="heading 2"/>
    <w:basedOn w:val="1"/>
    <w:next w:val="1"/>
    <w:link w:val="12"/>
    <w:autoRedefine/>
    <w:unhideWhenUsed/>
    <w:qFormat/>
    <w:uiPriority w:val="9"/>
    <w:pPr>
      <w:keepNext/>
      <w:keepLines/>
      <w:tabs>
        <w:tab w:val="left" w:pos="851"/>
      </w:tabs>
      <w:ind w:firstLine="560" w:firstLineChars="0"/>
      <w:jc w:val="left"/>
      <w:outlineLvl w:val="1"/>
    </w:pPr>
    <w:rPr>
      <w:rFonts w:ascii="Times New Roman" w:hAnsi="Times New Roman" w:eastAsia="方正黑体简体" w:cstheme="majorBidi"/>
      <w:bCs/>
      <w:sz w:val="28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标题 2 字符"/>
    <w:basedOn w:val="9"/>
    <w:link w:val="3"/>
    <w:autoRedefine/>
    <w:qFormat/>
    <w:uiPriority w:val="9"/>
    <w:rPr>
      <w:rFonts w:ascii="Times New Roman" w:hAnsi="Times New Roman" w:eastAsia="方正黑体简体" w:cstheme="majorBidi"/>
      <w:bCs/>
      <w:sz w:val="28"/>
      <w:szCs w:val="32"/>
    </w:rPr>
  </w:style>
  <w:style w:type="character" w:customStyle="1" w:styleId="13">
    <w:name w:val="标题 1 字符"/>
    <w:basedOn w:val="9"/>
    <w:link w:val="2"/>
    <w:autoRedefine/>
    <w:qFormat/>
    <w:uiPriority w:val="9"/>
    <w:rPr>
      <w:rFonts w:ascii="Times New Roman" w:hAnsi="Times New Roman" w:eastAsia="方正楷体简体"/>
      <w:b/>
      <w:bCs/>
      <w:kern w:val="44"/>
      <w:sz w:val="32"/>
      <w:szCs w:val="96"/>
    </w:rPr>
  </w:style>
  <w:style w:type="character" w:customStyle="1" w:styleId="14">
    <w:name w:val="页眉 字符"/>
    <w:basedOn w:val="9"/>
    <w:link w:val="5"/>
    <w:autoRedefine/>
    <w:qFormat/>
    <w:uiPriority w:val="99"/>
    <w:rPr>
      <w:rFonts w:eastAsia="方正仿宋简体"/>
      <w:sz w:val="18"/>
      <w:szCs w:val="18"/>
    </w:rPr>
  </w:style>
  <w:style w:type="character" w:customStyle="1" w:styleId="15">
    <w:name w:val="页脚 字符"/>
    <w:basedOn w:val="9"/>
    <w:link w:val="4"/>
    <w:autoRedefine/>
    <w:qFormat/>
    <w:uiPriority w:val="99"/>
    <w:rPr>
      <w:rFonts w:eastAsia="方正仿宋简体"/>
      <w:sz w:val="18"/>
      <w:szCs w:val="18"/>
    </w:rPr>
  </w:style>
  <w:style w:type="paragraph" w:styleId="16">
    <w:name w:val="List Paragraph"/>
    <w:basedOn w:val="1"/>
    <w:autoRedefine/>
    <w:qFormat/>
    <w:uiPriority w:val="34"/>
    <w:pPr>
      <w:ind w:firstLine="420"/>
    </w:pPr>
  </w:style>
  <w:style w:type="character" w:customStyle="1" w:styleId="17">
    <w:name w:val="Unresolved Mention"/>
    <w:basedOn w:val="9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420</Words>
  <Characters>1178</Characters>
  <Lines>5</Lines>
  <Paragraphs>1</Paragraphs>
  <TotalTime>3</TotalTime>
  <ScaleCrop>false</ScaleCrop>
  <LinksUpToDate>false</LinksUpToDate>
  <CharactersWithSpaces>1480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2023-05-18T17:02:00Z</dcterms:created>
  <dc:creator>lizy</dc:creator>
  <cp:lastModifiedBy>双威-黄博生</cp:lastModifiedBy>
  <dcterms:modified xsi:type="dcterms:W3CDTF">2024-01-10T02:40:18Z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3836E515F7D9ED7B8BB2DC64A32025E4_43</vt:lpwstr>
  </property>
</Properties>
</file>